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EC" w:rsidRPr="002A77EC" w:rsidRDefault="002A77EC" w:rsidP="00AE19C4">
      <w:pPr>
        <w:rPr>
          <w:rFonts w:asciiTheme="majorBidi" w:hAnsiTheme="majorBidi" w:cstheme="majorBidi"/>
          <w:sz w:val="32"/>
          <w:szCs w:val="32"/>
        </w:rPr>
      </w:pPr>
    </w:p>
    <w:p w:rsidR="002A77EC" w:rsidRPr="002A77EC" w:rsidRDefault="002A77EC" w:rsidP="00AE19C4">
      <w:pPr>
        <w:rPr>
          <w:rFonts w:asciiTheme="majorBidi" w:hAnsiTheme="majorBidi" w:cstheme="majorBidi"/>
          <w:sz w:val="32"/>
          <w:szCs w:val="32"/>
        </w:rPr>
      </w:pPr>
    </w:p>
    <w:p w:rsidR="002A77EC" w:rsidRDefault="00AE19C4" w:rsidP="002A77EC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2A77EC">
        <w:rPr>
          <w:rFonts w:asciiTheme="majorBidi" w:hAnsiTheme="majorBidi" w:cstheme="majorBidi"/>
          <w:b/>
          <w:bCs/>
          <w:sz w:val="48"/>
          <w:szCs w:val="48"/>
        </w:rPr>
        <w:t>Sabah namaz</w:t>
      </w:r>
    </w:p>
    <w:p w:rsidR="00FC160D" w:rsidRDefault="00FC160D" w:rsidP="002A77EC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FC160D" w:rsidRDefault="00FC160D" w:rsidP="002A77EC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2A77EC" w:rsidRDefault="002A77EC" w:rsidP="002A77EC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2A77EC" w:rsidRDefault="00AE19C4" w:rsidP="002A77EC">
      <w:pPr>
        <w:rPr>
          <w:rFonts w:asciiTheme="majorBidi" w:hAnsiTheme="majorBidi" w:cstheme="majorBidi"/>
          <w:sz w:val="32"/>
          <w:szCs w:val="32"/>
        </w:rPr>
      </w:pPr>
      <w:r w:rsidRPr="002A77EC">
        <w:rPr>
          <w:rFonts w:asciiTheme="majorBidi" w:hAnsiTheme="majorBidi" w:cstheme="majorBidi"/>
          <w:sz w:val="32"/>
          <w:szCs w:val="32"/>
        </w:rPr>
        <w:t>Sabah-namaz klanja se od pojave zore, pa do pred izlazak </w:t>
      </w:r>
      <w:hyperlink r:id="rId5" w:tooltip="Sunce" w:history="1">
        <w:r w:rsidRPr="002A77EC">
          <w:rPr>
            <w:rFonts w:asciiTheme="majorBidi" w:hAnsiTheme="majorBidi" w:cstheme="majorBidi"/>
            <w:sz w:val="32"/>
            <w:szCs w:val="32"/>
          </w:rPr>
          <w:t>Sunca</w:t>
        </w:r>
      </w:hyperlink>
      <w:r w:rsidRPr="002A77EC">
        <w:rPr>
          <w:rFonts w:asciiTheme="majorBidi" w:hAnsiTheme="majorBidi" w:cstheme="majorBidi"/>
          <w:sz w:val="32"/>
          <w:szCs w:val="32"/>
        </w:rPr>
        <w:t>. </w:t>
      </w:r>
    </w:p>
    <w:p w:rsidR="002A77EC" w:rsidRPr="002A77EC" w:rsidRDefault="00AE19C4" w:rsidP="002A77EC">
      <w:pPr>
        <w:rPr>
          <w:sz w:val="32"/>
          <w:szCs w:val="32"/>
        </w:rPr>
      </w:pPr>
      <w:r w:rsidRPr="002A77EC">
        <w:rPr>
          <w:sz w:val="32"/>
          <w:szCs w:val="32"/>
        </w:rPr>
        <w:t>U vremenu kad Sunce izlazi zabranjeno je klanjati bilo šta sve dok ono ne bude na vidiku. U slučaju da je vjernik propustio klanjati ovaj namaz u propisanom vremenu, ima mogućnost isti naklanjati (tzv. kazā) poslije izlaska Sunca, s tim da za to nema nikakvu nagradu.</w:t>
      </w:r>
    </w:p>
    <w:p w:rsidR="00AE19C4" w:rsidRDefault="00AE19C4" w:rsidP="00AE19C4">
      <w:pPr>
        <w:rPr>
          <w:rFonts w:asciiTheme="majorBidi" w:hAnsiTheme="majorBidi" w:cstheme="majorBidi"/>
          <w:sz w:val="32"/>
          <w:szCs w:val="32"/>
        </w:rPr>
      </w:pPr>
    </w:p>
    <w:p w:rsidR="002A77EC" w:rsidRDefault="002A77EC" w:rsidP="00AE19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Sabah namaz ima četiri rekata: </w:t>
      </w:r>
    </w:p>
    <w:p w:rsidR="002A77EC" w:rsidRDefault="002A77EC" w:rsidP="00AE19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 sunneta I 2 farza prvo se klanja sunnet pa farz.</w:t>
      </w:r>
    </w:p>
    <w:p w:rsidR="002A77EC" w:rsidRDefault="002A77EC" w:rsidP="00AE19C4">
      <w:pPr>
        <w:rPr>
          <w:rFonts w:asciiTheme="majorBidi" w:hAnsiTheme="majorBidi" w:cstheme="majorBidi"/>
          <w:sz w:val="32"/>
          <w:szCs w:val="32"/>
        </w:rPr>
      </w:pPr>
    </w:p>
    <w:p w:rsidR="002A77EC" w:rsidRDefault="002A77EC" w:rsidP="00AE19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I-rekat uči se: SUBHANEKE, EUZU, BISMILA, FATIHA I SURA</w:t>
      </w:r>
    </w:p>
    <w:p w:rsidR="002A77EC" w:rsidRDefault="002A77EC" w:rsidP="00AE19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II-rekat uči se:        x                     x    , BISMILA, FATIHA I SURA</w:t>
      </w:r>
    </w:p>
    <w:p w:rsidR="002A77EC" w:rsidRDefault="002A77EC" w:rsidP="00AE19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Sjedenje- uči se: ETTEHIJJATU, SALAVATI, DOVA I PREDA SE SELAM </w:t>
      </w:r>
    </w:p>
    <w:p w:rsidR="00FC160D" w:rsidRDefault="00FC160D" w:rsidP="00AE19C4">
      <w:pPr>
        <w:rPr>
          <w:rFonts w:asciiTheme="majorBidi" w:hAnsiTheme="majorBidi" w:cstheme="majorBidi"/>
          <w:sz w:val="32"/>
          <w:szCs w:val="32"/>
        </w:rPr>
      </w:pPr>
    </w:p>
    <w:p w:rsidR="00FC160D" w:rsidRDefault="00FC160D" w:rsidP="00AE19C4">
      <w:pPr>
        <w:rPr>
          <w:rFonts w:asciiTheme="majorBidi" w:hAnsiTheme="majorBidi" w:cstheme="majorBidi"/>
          <w:sz w:val="32"/>
          <w:szCs w:val="32"/>
        </w:rPr>
      </w:pPr>
    </w:p>
    <w:p w:rsidR="00FC160D" w:rsidRDefault="00FC160D" w:rsidP="00AE19C4">
      <w:pPr>
        <w:rPr>
          <w:rFonts w:asciiTheme="majorBidi" w:hAnsiTheme="majorBidi" w:cstheme="majorBidi"/>
          <w:sz w:val="32"/>
          <w:szCs w:val="32"/>
        </w:rPr>
      </w:pPr>
    </w:p>
    <w:p w:rsidR="00FC160D" w:rsidRDefault="00FC160D" w:rsidP="00AE19C4">
      <w:pPr>
        <w:rPr>
          <w:rFonts w:asciiTheme="majorBidi" w:hAnsiTheme="majorBidi" w:cstheme="majorBidi"/>
          <w:sz w:val="32"/>
          <w:szCs w:val="32"/>
        </w:rPr>
      </w:pPr>
    </w:p>
    <w:p w:rsidR="00FC160D" w:rsidRDefault="00FC160D" w:rsidP="00AE19C4">
      <w:pPr>
        <w:rPr>
          <w:rFonts w:asciiTheme="majorBidi" w:hAnsiTheme="majorBidi" w:cstheme="majorBidi"/>
          <w:sz w:val="32"/>
          <w:szCs w:val="32"/>
        </w:rPr>
      </w:pPr>
    </w:p>
    <w:p w:rsidR="00FC160D" w:rsidRDefault="00FC160D" w:rsidP="00AE19C4">
      <w:pPr>
        <w:rPr>
          <w:rFonts w:asciiTheme="majorBidi" w:hAnsiTheme="majorBidi" w:cstheme="majorBidi"/>
          <w:sz w:val="32"/>
          <w:szCs w:val="32"/>
        </w:rPr>
      </w:pPr>
    </w:p>
    <w:p w:rsidR="00FC160D" w:rsidRDefault="00FC160D" w:rsidP="00AE19C4">
      <w:pPr>
        <w:rPr>
          <w:rFonts w:asciiTheme="majorBidi" w:hAnsiTheme="majorBidi" w:cstheme="majorBidi"/>
          <w:sz w:val="32"/>
          <w:szCs w:val="32"/>
        </w:rPr>
      </w:pPr>
    </w:p>
    <w:p w:rsidR="00FC160D" w:rsidRDefault="00FC160D" w:rsidP="00AE19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Zadatak:</w:t>
      </w:r>
    </w:p>
    <w:p w:rsidR="00FC160D" w:rsidRDefault="00FC160D" w:rsidP="00AE19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Naučiti šta se uči na sabah namazu</w:t>
      </w:r>
    </w:p>
    <w:p w:rsidR="00FC160D" w:rsidRDefault="00FC160D" w:rsidP="00AE19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Nacrtat tabelu u svesku iz knjige strana 116</w:t>
      </w:r>
    </w:p>
    <w:p w:rsidR="002A77EC" w:rsidRPr="002A77EC" w:rsidRDefault="002A77EC" w:rsidP="00AE19C4">
      <w:pPr>
        <w:rPr>
          <w:rFonts w:asciiTheme="majorBidi" w:hAnsiTheme="majorBidi" w:cstheme="majorBidi"/>
          <w:sz w:val="32"/>
          <w:szCs w:val="32"/>
        </w:rPr>
      </w:pPr>
    </w:p>
    <w:p w:rsidR="00767CFF" w:rsidRDefault="00767CFF">
      <w:pPr>
        <w:rPr>
          <w:rFonts w:asciiTheme="majorBidi" w:hAnsiTheme="majorBidi" w:cstheme="majorBidi"/>
          <w:sz w:val="32"/>
          <w:szCs w:val="32"/>
        </w:rPr>
      </w:pPr>
    </w:p>
    <w:p w:rsidR="00FC160D" w:rsidRDefault="00FC160D">
      <w:pPr>
        <w:rPr>
          <w:rFonts w:asciiTheme="majorBidi" w:hAnsiTheme="majorBidi" w:cstheme="majorBidi"/>
          <w:sz w:val="32"/>
          <w:szCs w:val="32"/>
        </w:rPr>
      </w:pPr>
    </w:p>
    <w:p w:rsidR="00FC160D" w:rsidRDefault="00FC160D" w:rsidP="00FC160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lang w:val="bs-Latn-BA" w:eastAsia="bs-Latn-BA"/>
        </w:rPr>
        <w:lastRenderedPageBreak/>
        <w:drawing>
          <wp:inline distT="0" distB="0" distL="0" distR="0" wp14:anchorId="0B7647DB" wp14:editId="53AF4E89">
            <wp:extent cx="7115175" cy="6791325"/>
            <wp:effectExtent l="0" t="0" r="0" b="0"/>
            <wp:docPr id="1" name="Picture 1" descr="C:\Users\user\Downloads\300px-Salatt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00px-Salattim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0D" w:rsidRDefault="00FC160D">
      <w:pPr>
        <w:rPr>
          <w:rFonts w:asciiTheme="majorBidi" w:hAnsiTheme="majorBidi" w:cstheme="majorBidi"/>
          <w:sz w:val="32"/>
          <w:szCs w:val="32"/>
        </w:rPr>
      </w:pPr>
    </w:p>
    <w:p w:rsidR="00FC160D" w:rsidRDefault="00FC160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I—SABAH</w:t>
      </w:r>
    </w:p>
    <w:p w:rsidR="00FC160D" w:rsidRDefault="00FC160D">
      <w:pPr>
        <w:rPr>
          <w:rFonts w:asciiTheme="majorBidi" w:hAnsiTheme="majorBidi" w:cstheme="majorBidi"/>
          <w:sz w:val="32"/>
          <w:szCs w:val="32"/>
        </w:rPr>
      </w:pPr>
    </w:p>
    <w:p w:rsidR="00FC160D" w:rsidRDefault="00FC160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II—PODNE</w:t>
      </w:r>
    </w:p>
    <w:p w:rsidR="00FC160D" w:rsidRDefault="00FC160D">
      <w:pPr>
        <w:rPr>
          <w:rFonts w:asciiTheme="majorBidi" w:hAnsiTheme="majorBidi" w:cstheme="majorBidi"/>
          <w:sz w:val="32"/>
          <w:szCs w:val="32"/>
        </w:rPr>
      </w:pPr>
    </w:p>
    <w:p w:rsidR="00FC160D" w:rsidRDefault="00FC160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III—IKINDIJA</w:t>
      </w:r>
    </w:p>
    <w:p w:rsidR="00FC160D" w:rsidRDefault="00FC160D">
      <w:pPr>
        <w:rPr>
          <w:rFonts w:asciiTheme="majorBidi" w:hAnsiTheme="majorBidi" w:cstheme="majorBidi"/>
          <w:sz w:val="32"/>
          <w:szCs w:val="32"/>
        </w:rPr>
      </w:pPr>
    </w:p>
    <w:p w:rsidR="00FC160D" w:rsidRDefault="00FC160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IV—AKŠAM</w:t>
      </w:r>
    </w:p>
    <w:p w:rsidR="00FC160D" w:rsidRDefault="00FC160D">
      <w:pPr>
        <w:rPr>
          <w:rFonts w:asciiTheme="majorBidi" w:hAnsiTheme="majorBidi" w:cstheme="majorBidi"/>
          <w:sz w:val="32"/>
          <w:szCs w:val="32"/>
        </w:rPr>
      </w:pPr>
    </w:p>
    <w:p w:rsidR="00FC160D" w:rsidRDefault="00FC160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V—JACIJA</w:t>
      </w:r>
    </w:p>
    <w:p w:rsidR="00FC160D" w:rsidRPr="002A77EC" w:rsidRDefault="00FC160D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FC160D" w:rsidRPr="002A77EC" w:rsidSect="00AE19C4">
      <w:pgSz w:w="12240" w:h="15840"/>
      <w:pgMar w:top="567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19C4"/>
    <w:rsid w:val="002A77EC"/>
    <w:rsid w:val="00767CFF"/>
    <w:rsid w:val="00AE19C4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1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9C4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AE19C4"/>
  </w:style>
  <w:style w:type="character" w:styleId="Hyperlink">
    <w:name w:val="Hyperlink"/>
    <w:basedOn w:val="DefaultParagraphFont"/>
    <w:uiPriority w:val="99"/>
    <w:unhideWhenUsed/>
    <w:rsid w:val="00AE19C4"/>
    <w:rPr>
      <w:color w:val="0000FF"/>
      <w:u w:val="single"/>
    </w:rPr>
  </w:style>
  <w:style w:type="character" w:customStyle="1" w:styleId="spanar">
    <w:name w:val="spanar"/>
    <w:basedOn w:val="DefaultParagraphFont"/>
    <w:rsid w:val="00AE19C4"/>
  </w:style>
  <w:style w:type="paragraph" w:styleId="BalloonText">
    <w:name w:val="Balloon Text"/>
    <w:basedOn w:val="Normal"/>
    <w:link w:val="BalloonTextChar"/>
    <w:uiPriority w:val="99"/>
    <w:semiHidden/>
    <w:unhideWhenUsed/>
    <w:rsid w:val="00FC1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0D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s.wikipedia.org/wiki/Su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user</cp:lastModifiedBy>
  <cp:revision>3</cp:revision>
  <dcterms:created xsi:type="dcterms:W3CDTF">2019-03-12T18:51:00Z</dcterms:created>
  <dcterms:modified xsi:type="dcterms:W3CDTF">2020-04-04T19:36:00Z</dcterms:modified>
</cp:coreProperties>
</file>